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70D" w:rsidRPr="00D65FD4" w:rsidRDefault="0022570D" w:rsidP="0022570D">
      <w:pPr>
        <w:pStyle w:val="3"/>
        <w:jc w:val="center"/>
        <w:rPr>
          <w:sz w:val="28"/>
          <w:szCs w:val="28"/>
        </w:rPr>
      </w:pPr>
      <w:r w:rsidRPr="00D65FD4">
        <w:rPr>
          <w:sz w:val="28"/>
          <w:szCs w:val="28"/>
        </w:rPr>
        <w:t>Улгуржи савдо корхоналарининг товар омборлари, уларнинг тузилиши ва технологик режалаштириш.</w:t>
      </w:r>
    </w:p>
    <w:p w:rsidR="0022570D" w:rsidRPr="00D65FD4" w:rsidRDefault="0022570D" w:rsidP="0022570D">
      <w:pPr>
        <w:shd w:val="clear" w:color="auto" w:fill="FFFFFF"/>
        <w:jc w:val="both"/>
        <w:rPr>
          <w:b/>
          <w:bCs/>
          <w:color w:val="000000"/>
          <w:sz w:val="28"/>
          <w:szCs w:val="28"/>
        </w:rPr>
      </w:pPr>
    </w:p>
    <w:p w:rsidR="0022570D" w:rsidRPr="00D65FD4" w:rsidRDefault="0022570D" w:rsidP="0022570D">
      <w:pPr>
        <w:shd w:val="clear" w:color="auto" w:fill="FFFFFF"/>
        <w:jc w:val="both"/>
        <w:rPr>
          <w:sz w:val="28"/>
          <w:szCs w:val="28"/>
        </w:rPr>
      </w:pPr>
      <w:r>
        <w:rPr>
          <w:b/>
          <w:bCs/>
          <w:color w:val="000000"/>
          <w:sz w:val="28"/>
          <w:szCs w:val="28"/>
        </w:rPr>
        <w:t>4.</w:t>
      </w:r>
      <w:r w:rsidRPr="00D65FD4">
        <w:rPr>
          <w:b/>
          <w:bCs/>
          <w:color w:val="000000"/>
          <w:sz w:val="28"/>
          <w:szCs w:val="28"/>
        </w:rPr>
        <w:t>1. Омборларнинг вазифалари ва туркумланиши.</w:t>
      </w:r>
    </w:p>
    <w:p w:rsidR="0022570D" w:rsidRPr="00D65FD4" w:rsidRDefault="0022570D" w:rsidP="0022570D">
      <w:pPr>
        <w:shd w:val="clear" w:color="auto" w:fill="FFFFFF"/>
        <w:jc w:val="both"/>
        <w:rPr>
          <w:sz w:val="28"/>
          <w:szCs w:val="28"/>
        </w:rPr>
      </w:pPr>
      <w:r>
        <w:rPr>
          <w:b/>
          <w:bCs/>
          <w:color w:val="000000"/>
          <w:sz w:val="28"/>
          <w:szCs w:val="28"/>
        </w:rPr>
        <w:t>4.</w:t>
      </w:r>
      <w:r w:rsidRPr="00D65FD4">
        <w:rPr>
          <w:b/>
          <w:bCs/>
          <w:color w:val="000000"/>
          <w:sz w:val="28"/>
          <w:szCs w:val="28"/>
        </w:rPr>
        <w:t>2. Омборнинг юк айланишини хисоблаш.</w:t>
      </w:r>
    </w:p>
    <w:p w:rsidR="0022570D" w:rsidRPr="00D65FD4" w:rsidRDefault="0022570D" w:rsidP="0022570D">
      <w:pPr>
        <w:shd w:val="clear" w:color="auto" w:fill="FFFFFF"/>
        <w:jc w:val="both"/>
        <w:rPr>
          <w:sz w:val="28"/>
          <w:szCs w:val="28"/>
        </w:rPr>
      </w:pPr>
      <w:r>
        <w:rPr>
          <w:b/>
          <w:bCs/>
          <w:color w:val="000000"/>
          <w:sz w:val="28"/>
          <w:szCs w:val="28"/>
        </w:rPr>
        <w:t>4.</w:t>
      </w:r>
      <w:r w:rsidRPr="00D65FD4">
        <w:rPr>
          <w:b/>
          <w:bCs/>
          <w:color w:val="000000"/>
          <w:sz w:val="28"/>
          <w:szCs w:val="28"/>
        </w:rPr>
        <w:t>3. Омбор хоналарини технологик режалаштириш ва уларни хисоблаш тартиби.</w:t>
      </w:r>
    </w:p>
    <w:p w:rsidR="0022570D" w:rsidRPr="00D65FD4" w:rsidRDefault="0022570D" w:rsidP="0022570D">
      <w:pPr>
        <w:shd w:val="clear" w:color="auto" w:fill="FFFFFF"/>
        <w:jc w:val="both"/>
        <w:rPr>
          <w:b/>
          <w:bCs/>
          <w:color w:val="000000"/>
          <w:sz w:val="28"/>
          <w:szCs w:val="28"/>
        </w:rPr>
      </w:pPr>
      <w:r>
        <w:rPr>
          <w:b/>
          <w:bCs/>
          <w:color w:val="000000"/>
          <w:sz w:val="28"/>
          <w:szCs w:val="28"/>
        </w:rPr>
        <w:t>4.</w:t>
      </w:r>
      <w:r w:rsidRPr="00D65FD4">
        <w:rPr>
          <w:b/>
          <w:bCs/>
          <w:color w:val="000000"/>
          <w:sz w:val="28"/>
          <w:szCs w:val="28"/>
        </w:rPr>
        <w:t>4. Озик-овкат товарларини саклаш учун махсус омборларнинг курилмалари ва уларни режалаштириш.</w:t>
      </w:r>
    </w:p>
    <w:p w:rsidR="0022570D" w:rsidRPr="00D65FD4" w:rsidRDefault="0022570D" w:rsidP="0022570D">
      <w:pPr>
        <w:shd w:val="clear" w:color="auto" w:fill="FFFFFF"/>
        <w:jc w:val="both"/>
        <w:rPr>
          <w:sz w:val="28"/>
          <w:szCs w:val="28"/>
        </w:rPr>
      </w:pPr>
    </w:p>
    <w:p w:rsidR="0022570D" w:rsidRPr="00D65FD4" w:rsidRDefault="0022570D" w:rsidP="0022570D">
      <w:pPr>
        <w:shd w:val="clear" w:color="auto" w:fill="FFFFFF"/>
        <w:jc w:val="both"/>
        <w:rPr>
          <w:sz w:val="28"/>
          <w:szCs w:val="28"/>
        </w:rPr>
      </w:pPr>
    </w:p>
    <w:p w:rsidR="0022570D" w:rsidRPr="00D65FD4" w:rsidRDefault="0022570D" w:rsidP="0022570D">
      <w:pPr>
        <w:shd w:val="clear" w:color="auto" w:fill="FFFFFF"/>
        <w:jc w:val="both"/>
        <w:rPr>
          <w:sz w:val="28"/>
          <w:szCs w:val="28"/>
        </w:rPr>
      </w:pPr>
      <w:r>
        <w:rPr>
          <w:b/>
          <w:bCs/>
          <w:color w:val="000000"/>
          <w:sz w:val="28"/>
          <w:szCs w:val="28"/>
        </w:rPr>
        <w:t>4.</w:t>
      </w:r>
      <w:r w:rsidRPr="00D65FD4">
        <w:rPr>
          <w:b/>
          <w:bCs/>
          <w:color w:val="000000"/>
          <w:sz w:val="28"/>
          <w:szCs w:val="28"/>
        </w:rPr>
        <w:t>1. Омборларнинг вазифалари ва туркумланиши.</w:t>
      </w:r>
    </w:p>
    <w:p w:rsidR="0022570D" w:rsidRPr="00D65FD4" w:rsidRDefault="0022570D" w:rsidP="0022570D">
      <w:pPr>
        <w:shd w:val="clear" w:color="auto" w:fill="FFFFFF"/>
        <w:jc w:val="both"/>
        <w:rPr>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Истеъмол товарларини ишлаб чикариш сохасидан истеъмол сохасига утказишда, товар харакати жараенининг маълум жойларида товар захиралари ва уларни саклаш учун омборхоналар булиши шарт.Омборхона бу товарларини саклаш учун курилган махсус иншоатдир.Омборхоналарда товарларни саклайди, кабул килиб олинади, сараланади, кадокланади, упаковка килинади, чакана савдога товарлар чикарилади ва етказиб берилади.</w:t>
      </w:r>
    </w:p>
    <w:p w:rsidR="0022570D" w:rsidRPr="00D65FD4" w:rsidRDefault="0022570D" w:rsidP="0022570D">
      <w:pPr>
        <w:shd w:val="clear" w:color="auto" w:fill="FFFFFF"/>
        <w:ind w:firstLine="709"/>
        <w:jc w:val="both"/>
        <w:rPr>
          <w:sz w:val="28"/>
          <w:szCs w:val="28"/>
        </w:rPr>
      </w:pPr>
      <w:r w:rsidRPr="00D65FD4">
        <w:rPr>
          <w:color w:val="000000"/>
          <w:sz w:val="28"/>
          <w:szCs w:val="28"/>
        </w:rPr>
        <w:t>Товар захираларини хосил килиш уларни саклаш билан узвий богликдир.</w:t>
      </w:r>
    </w:p>
    <w:p w:rsidR="0022570D" w:rsidRPr="00D65FD4" w:rsidRDefault="0022570D" w:rsidP="0022570D">
      <w:pPr>
        <w:shd w:val="clear" w:color="auto" w:fill="FFFFFF"/>
        <w:ind w:firstLine="709"/>
        <w:jc w:val="both"/>
        <w:rPr>
          <w:sz w:val="28"/>
          <w:szCs w:val="28"/>
        </w:rPr>
      </w:pPr>
      <w:r w:rsidRPr="00D65FD4">
        <w:rPr>
          <w:color w:val="000000"/>
          <w:sz w:val="28"/>
          <w:szCs w:val="28"/>
        </w:rPr>
        <w:t>Оптимал саклашни таъминлаш - товар омборхоналарининг энг асосий вазифасидир</w:t>
      </w:r>
    </w:p>
    <w:p w:rsidR="0022570D" w:rsidRPr="00D65FD4" w:rsidRDefault="0022570D" w:rsidP="0022570D">
      <w:pPr>
        <w:shd w:val="clear" w:color="auto" w:fill="FFFFFF"/>
        <w:ind w:firstLine="709"/>
        <w:jc w:val="both"/>
        <w:rPr>
          <w:sz w:val="28"/>
          <w:szCs w:val="28"/>
        </w:rPr>
      </w:pPr>
      <w:r w:rsidRPr="00D65FD4">
        <w:rPr>
          <w:color w:val="000000"/>
          <w:sz w:val="28"/>
          <w:szCs w:val="28"/>
        </w:rPr>
        <w:t>Бунга кушимча омборларда товар сифати ва микдори текширилади, сараланади, чакана савдога чикарилади.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Омборхоналар куйидаги белгиларга кура классификация-ланади.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товар харакати жараенидаги жойлашуви.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бажарилаетган операциялар характери,</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товарларнинг махсуллиги</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техник белгилари.</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улчамлари</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бошкариш формалари</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бошка белгиларига хос эканлиги, омборхона баландлиги, технологик жараенларни механизациялашган транспортлар шароити ва бошкалар.</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jc w:val="both"/>
        <w:rPr>
          <w:sz w:val="28"/>
          <w:szCs w:val="28"/>
        </w:rPr>
      </w:pPr>
      <w:r>
        <w:rPr>
          <w:b/>
          <w:bCs/>
          <w:color w:val="000000"/>
          <w:sz w:val="28"/>
          <w:szCs w:val="28"/>
        </w:rPr>
        <w:t>4.</w:t>
      </w:r>
      <w:r w:rsidRPr="00D65FD4">
        <w:rPr>
          <w:b/>
          <w:bCs/>
          <w:color w:val="000000"/>
          <w:sz w:val="28"/>
          <w:szCs w:val="28"/>
        </w:rPr>
        <w:t>2. Омборнинг юк айланишини хисоблаш.</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Товар харакати жараенида жойлашганига кура омборхоналар куйидаги турларга булинади:</w:t>
      </w:r>
    </w:p>
    <w:p w:rsidR="0022570D" w:rsidRPr="00D65FD4" w:rsidRDefault="0022570D" w:rsidP="0022570D">
      <w:pPr>
        <w:shd w:val="clear" w:color="auto" w:fill="FFFFFF"/>
        <w:ind w:firstLine="709"/>
        <w:jc w:val="both"/>
        <w:rPr>
          <w:sz w:val="28"/>
          <w:szCs w:val="28"/>
        </w:rPr>
      </w:pPr>
      <w:r w:rsidRPr="00D65FD4">
        <w:rPr>
          <w:color w:val="000000"/>
          <w:sz w:val="28"/>
          <w:szCs w:val="28"/>
        </w:rPr>
        <w:t>а) ишлаб чикариш районида, озик овкат товарлари ва кишлок хужалик товарлари тайерланадиган жойда (асосий холодильниклар, элеваторлар).</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б) истеъмол районларида жойлашган омборхоналар. Асосий вазифаси -катта партиядаги товарларни йигиб, чакана савдо корхоналарини таъминлаш. </w:t>
      </w:r>
      <w:r w:rsidRPr="00D65FD4">
        <w:rPr>
          <w:color w:val="000000"/>
          <w:sz w:val="28"/>
          <w:szCs w:val="28"/>
        </w:rPr>
        <w:lastRenderedPageBreak/>
        <w:t>(таркатувчи холодильниклар, райпотребсоюз ва истеъмол жамиятлари омборхоналари).</w:t>
      </w:r>
    </w:p>
    <w:p w:rsidR="0022570D" w:rsidRPr="00D65FD4" w:rsidRDefault="0022570D" w:rsidP="0022570D">
      <w:pPr>
        <w:shd w:val="clear" w:color="auto" w:fill="FFFFFF"/>
        <w:ind w:firstLine="709"/>
        <w:jc w:val="both"/>
        <w:rPr>
          <w:sz w:val="28"/>
          <w:szCs w:val="28"/>
        </w:rPr>
      </w:pPr>
      <w:r w:rsidRPr="00D65FD4">
        <w:rPr>
          <w:color w:val="000000"/>
          <w:sz w:val="28"/>
          <w:szCs w:val="28"/>
        </w:rPr>
        <w:t>Бажараетган операция характерига кура.</w:t>
      </w:r>
    </w:p>
    <w:p w:rsidR="0022570D" w:rsidRPr="00D65FD4" w:rsidRDefault="0022570D" w:rsidP="0022570D">
      <w:pPr>
        <w:shd w:val="clear" w:color="auto" w:fill="FFFFFF"/>
        <w:ind w:firstLine="709"/>
        <w:jc w:val="both"/>
        <w:rPr>
          <w:sz w:val="28"/>
          <w:szCs w:val="28"/>
        </w:rPr>
      </w:pPr>
      <w:r w:rsidRPr="00D65FD4">
        <w:rPr>
          <w:color w:val="000000"/>
          <w:sz w:val="28"/>
          <w:szCs w:val="28"/>
        </w:rPr>
        <w:t>таркатувчи омборлар.</w:t>
      </w:r>
    </w:p>
    <w:p w:rsidR="0022570D" w:rsidRPr="00D65FD4" w:rsidRDefault="0022570D" w:rsidP="0022570D">
      <w:pPr>
        <w:shd w:val="clear" w:color="auto" w:fill="FFFFFF"/>
        <w:ind w:firstLine="709"/>
        <w:jc w:val="both"/>
        <w:rPr>
          <w:sz w:val="28"/>
          <w:szCs w:val="28"/>
        </w:rPr>
      </w:pPr>
      <w:r w:rsidRPr="00D65FD4">
        <w:rPr>
          <w:color w:val="000000"/>
          <w:sz w:val="28"/>
          <w:szCs w:val="28"/>
        </w:rPr>
        <w:t>Саралаб - таркатувчи омборлар.</w:t>
      </w:r>
    </w:p>
    <w:p w:rsidR="0022570D" w:rsidRPr="00D65FD4" w:rsidRDefault="0022570D" w:rsidP="0022570D">
      <w:pPr>
        <w:shd w:val="clear" w:color="auto" w:fill="FFFFFF"/>
        <w:ind w:firstLine="709"/>
        <w:jc w:val="both"/>
        <w:rPr>
          <w:sz w:val="28"/>
          <w:szCs w:val="28"/>
        </w:rPr>
      </w:pPr>
      <w:r w:rsidRPr="00D65FD4">
        <w:rPr>
          <w:color w:val="000000"/>
          <w:sz w:val="28"/>
          <w:szCs w:val="28"/>
        </w:rPr>
        <w:t>Мавсумий, узок вакт сакловчи, транзит омборлар.</w:t>
      </w:r>
    </w:p>
    <w:p w:rsidR="0022570D" w:rsidRPr="00D65FD4" w:rsidRDefault="0022570D" w:rsidP="0022570D">
      <w:pPr>
        <w:shd w:val="clear" w:color="auto" w:fill="FFFFFF"/>
        <w:ind w:firstLine="709"/>
        <w:jc w:val="both"/>
        <w:rPr>
          <w:sz w:val="28"/>
          <w:szCs w:val="28"/>
        </w:rPr>
      </w:pPr>
      <w:r w:rsidRPr="00D65FD4">
        <w:rPr>
          <w:color w:val="000000"/>
          <w:sz w:val="28"/>
          <w:szCs w:val="28"/>
        </w:rPr>
        <w:t>Товарнинг махсуслигига кура.</w:t>
      </w:r>
    </w:p>
    <w:p w:rsidR="0022570D" w:rsidRPr="00D65FD4" w:rsidRDefault="0022570D" w:rsidP="0022570D">
      <w:pPr>
        <w:shd w:val="clear" w:color="auto" w:fill="FFFFFF"/>
        <w:ind w:firstLine="709"/>
        <w:jc w:val="both"/>
        <w:rPr>
          <w:sz w:val="28"/>
          <w:szCs w:val="28"/>
        </w:rPr>
      </w:pPr>
      <w:r w:rsidRPr="00D65FD4">
        <w:rPr>
          <w:color w:val="000000"/>
          <w:sz w:val="28"/>
          <w:szCs w:val="28"/>
        </w:rPr>
        <w:t>Махсуслаштирилган омборлар.(бакалея товарлари, кондитер товарлари. Консерва, вино-водкатоварлари).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Махсуслаштирилмаган омборхоналар.- (универсал омбор-хоналар, озик-овкат ва ноозик -овкат товарлари сакланадиган омборхоналар). </w:t>
      </w:r>
    </w:p>
    <w:p w:rsidR="0022570D" w:rsidRPr="00D65FD4" w:rsidRDefault="0022570D" w:rsidP="0022570D">
      <w:pPr>
        <w:shd w:val="clear" w:color="auto" w:fill="FFFFFF"/>
        <w:ind w:firstLine="709"/>
        <w:jc w:val="both"/>
        <w:rPr>
          <w:sz w:val="28"/>
          <w:szCs w:val="28"/>
        </w:rPr>
      </w:pPr>
      <w:r w:rsidRPr="00D65FD4">
        <w:rPr>
          <w:color w:val="000000"/>
          <w:sz w:val="28"/>
          <w:szCs w:val="28"/>
        </w:rPr>
        <w:t>Техник белгисига кура.</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Умумий товар омборхоналари.(хар хил товарлар учун) </w:t>
      </w:r>
    </w:p>
    <w:p w:rsidR="0022570D" w:rsidRPr="00D65FD4" w:rsidRDefault="0022570D" w:rsidP="0022570D">
      <w:pPr>
        <w:shd w:val="clear" w:color="auto" w:fill="FFFFFF"/>
        <w:ind w:firstLine="709"/>
        <w:jc w:val="both"/>
        <w:rPr>
          <w:sz w:val="28"/>
          <w:szCs w:val="28"/>
        </w:rPr>
      </w:pPr>
      <w:r w:rsidRPr="00D65FD4">
        <w:rPr>
          <w:color w:val="000000"/>
          <w:sz w:val="28"/>
          <w:szCs w:val="28"/>
        </w:rPr>
        <w:t>Махсус товар омборхоналари. (холодильниклар, овоще-фруктохранилища, солехранилища).</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Улчамларига кура омборхоналар</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кичик - 500 м гача.</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урта - 500 - 2000 м гача</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катта - 2000 м дан катта</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Ташкил этилишига кура</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шахсий,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маълум бир ташкилотга еки шахсга карашли </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кушма умумий.</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Омбархона биноларининг курилишига кура улар очик, ярим епик ва епик турларга булинади. Омборхоналарнинг асосий турдагиси епиклигидир.</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Епик омборхоналар: ишланишига кура:</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каватли,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утга чидамли, </w:t>
      </w: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 девор материалининг хар хил булиши мумкин.</w:t>
      </w:r>
    </w:p>
    <w:p w:rsidR="0022570D" w:rsidRDefault="0022570D" w:rsidP="0022570D">
      <w:pPr>
        <w:shd w:val="clear" w:color="auto" w:fill="FFFFFF"/>
        <w:jc w:val="both"/>
        <w:rPr>
          <w:b/>
          <w:bCs/>
          <w:color w:val="000000"/>
          <w:sz w:val="28"/>
          <w:szCs w:val="28"/>
        </w:rPr>
      </w:pPr>
    </w:p>
    <w:p w:rsidR="0022570D" w:rsidRPr="00D65FD4" w:rsidRDefault="0022570D" w:rsidP="0022570D">
      <w:pPr>
        <w:shd w:val="clear" w:color="auto" w:fill="FFFFFF"/>
        <w:jc w:val="both"/>
        <w:rPr>
          <w:sz w:val="28"/>
          <w:szCs w:val="28"/>
        </w:rPr>
      </w:pPr>
      <w:r>
        <w:rPr>
          <w:b/>
          <w:bCs/>
          <w:color w:val="000000"/>
          <w:sz w:val="28"/>
          <w:szCs w:val="28"/>
        </w:rPr>
        <w:t>4.</w:t>
      </w:r>
      <w:r w:rsidRPr="00D65FD4">
        <w:rPr>
          <w:b/>
          <w:bCs/>
          <w:color w:val="000000"/>
          <w:sz w:val="28"/>
          <w:szCs w:val="28"/>
        </w:rPr>
        <w:t>3. Омбор хоналарини технологик режалаштириш ва уларни хисоблаш тартиби.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Омборхона технологик жараенига куйидаги операциялар киради: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транспортни бушатиш.</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келган товарлар- кабул килиш.</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распаковка килиш</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товарларни-тараларда саклаш.</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товарларни распаковка холида саклаш.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кадоклаш </w:t>
      </w:r>
    </w:p>
    <w:p w:rsidR="0022570D" w:rsidRPr="00D65FD4" w:rsidRDefault="0022570D" w:rsidP="0022570D">
      <w:pPr>
        <w:shd w:val="clear" w:color="auto" w:fill="FFFFFF"/>
        <w:ind w:firstLine="709"/>
        <w:jc w:val="both"/>
        <w:rPr>
          <w:sz w:val="28"/>
          <w:szCs w:val="28"/>
        </w:rPr>
      </w:pPr>
      <w:r w:rsidRPr="00D65FD4">
        <w:rPr>
          <w:color w:val="000000"/>
          <w:sz w:val="28"/>
          <w:szCs w:val="28"/>
        </w:rPr>
        <w:t>товар жунатиш буйича экспедицион операция ортиш, юклаш.</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Омбархона операцион майдони куйидагиларга булинади:</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 саклаш майдони Ппол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кабул килиш ва жунатиш майдони П пларо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товарга ердамчи майдон П всп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lastRenderedPageBreak/>
        <w:t xml:space="preserve">ремонт килиш учун мулжалланган майдон П под(подсобный)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администрация учун майдон П адм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ишлов бериш ва тайерлаш майдони П обр </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Умумий майдонкуйидагича хисобланади</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 xml:space="preserve">П общ = П пол + П пларо </w:t>
      </w:r>
      <w:r w:rsidRPr="00D65FD4">
        <w:rPr>
          <w:i/>
          <w:iCs/>
          <w:color w:val="000000"/>
          <w:sz w:val="28"/>
          <w:szCs w:val="28"/>
        </w:rPr>
        <w:t xml:space="preserve">+ </w:t>
      </w:r>
      <w:r w:rsidRPr="00D65FD4">
        <w:rPr>
          <w:color w:val="000000"/>
          <w:sz w:val="28"/>
          <w:szCs w:val="28"/>
        </w:rPr>
        <w:t>П обр + П всп + П адм</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Омборхона фойдали майдонини, умумий майдонга нисбати, омборхона майдонидан фойдаланиш коэффиценти билан характерлидир. Омбархона майдонларига талаб куйидаги формула оркали аникланади:</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pStyle w:val="6"/>
        <w:rPr>
          <w:sz w:val="28"/>
          <w:szCs w:val="28"/>
        </w:rPr>
      </w:pPr>
      <w:r w:rsidRPr="00D65FD4">
        <w:rPr>
          <w:sz w:val="28"/>
          <w:szCs w:val="28"/>
        </w:rPr>
        <w:t>П = Н*Т з</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П - потребность в складской площади (емкость)</w:t>
      </w:r>
    </w:p>
    <w:p w:rsidR="0022570D" w:rsidRPr="00D65FD4" w:rsidRDefault="0022570D" w:rsidP="0022570D">
      <w:pPr>
        <w:shd w:val="clear" w:color="auto" w:fill="FFFFFF"/>
        <w:ind w:firstLine="709"/>
        <w:jc w:val="both"/>
        <w:rPr>
          <w:sz w:val="28"/>
          <w:szCs w:val="28"/>
        </w:rPr>
      </w:pPr>
      <w:r w:rsidRPr="00D65FD4">
        <w:rPr>
          <w:color w:val="000000"/>
          <w:sz w:val="28"/>
          <w:szCs w:val="28"/>
        </w:rPr>
        <w:t>Н - норматив м или т складской площади (емкости) на  1  млн сум товарного запаса м или тонна</w:t>
      </w:r>
    </w:p>
    <w:p w:rsidR="0022570D" w:rsidRPr="00D65FD4" w:rsidRDefault="0022570D" w:rsidP="0022570D">
      <w:pPr>
        <w:shd w:val="clear" w:color="auto" w:fill="FFFFFF"/>
        <w:ind w:firstLine="709"/>
        <w:jc w:val="both"/>
        <w:rPr>
          <w:sz w:val="28"/>
          <w:szCs w:val="28"/>
        </w:rPr>
      </w:pPr>
      <w:r w:rsidRPr="00D65FD4">
        <w:rPr>
          <w:color w:val="000000"/>
          <w:sz w:val="28"/>
          <w:szCs w:val="28"/>
        </w:rPr>
        <w:t>Тз - товарный запас хранивший на складе млн. сум.</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Площадь хранения П хр определяется по следующей формуле :</w:t>
      </w:r>
    </w:p>
    <w:p w:rsidR="0022570D" w:rsidRPr="00D65FD4" w:rsidRDefault="0022570D" w:rsidP="0022570D">
      <w:pPr>
        <w:pStyle w:val="6"/>
        <w:rPr>
          <w:sz w:val="28"/>
          <w:szCs w:val="28"/>
        </w:rPr>
      </w:pPr>
      <w:r w:rsidRPr="00D65FD4">
        <w:rPr>
          <w:sz w:val="28"/>
          <w:szCs w:val="28"/>
        </w:rPr>
        <w:t>Пхр = В*Н*К</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В - средний товарный запас на складе, выраженный в условных вагонах</w:t>
      </w:r>
    </w:p>
    <w:p w:rsidR="0022570D" w:rsidRPr="00D65FD4" w:rsidRDefault="0022570D" w:rsidP="0022570D">
      <w:pPr>
        <w:shd w:val="clear" w:color="auto" w:fill="FFFFFF"/>
        <w:ind w:firstLine="709"/>
        <w:jc w:val="both"/>
        <w:rPr>
          <w:sz w:val="28"/>
          <w:szCs w:val="28"/>
        </w:rPr>
      </w:pPr>
      <w:r w:rsidRPr="00D65FD4">
        <w:rPr>
          <w:color w:val="000000"/>
          <w:sz w:val="28"/>
          <w:szCs w:val="28"/>
        </w:rPr>
        <w:t>Н - норма площади хранения на 1 вагон, м</w:t>
      </w:r>
    </w:p>
    <w:p w:rsidR="0022570D" w:rsidRPr="00D65FD4" w:rsidRDefault="0022570D" w:rsidP="0022570D">
      <w:pPr>
        <w:shd w:val="clear" w:color="auto" w:fill="FFFFFF"/>
        <w:ind w:firstLine="709"/>
        <w:jc w:val="both"/>
        <w:rPr>
          <w:sz w:val="28"/>
          <w:szCs w:val="28"/>
        </w:rPr>
      </w:pPr>
      <w:r w:rsidRPr="00D65FD4">
        <w:rPr>
          <w:color w:val="000000"/>
          <w:sz w:val="28"/>
          <w:szCs w:val="28"/>
        </w:rPr>
        <w:t>К-коэф.Перевода среднего товарного запаса в максимальный, принимаемый за 1,2.</w:t>
      </w:r>
    </w:p>
    <w:p w:rsidR="0022570D" w:rsidRPr="00D65FD4" w:rsidRDefault="0022570D" w:rsidP="0022570D">
      <w:pPr>
        <w:shd w:val="clear" w:color="auto" w:fill="FFFFFF"/>
        <w:ind w:firstLine="709"/>
        <w:jc w:val="both"/>
        <w:rPr>
          <w:color w:val="000000"/>
          <w:sz w:val="28"/>
          <w:szCs w:val="28"/>
        </w:rPr>
      </w:pPr>
    </w:p>
    <w:p w:rsidR="0022570D" w:rsidRPr="00D65FD4" w:rsidRDefault="0022570D" w:rsidP="0022570D">
      <w:pPr>
        <w:pStyle w:val="7"/>
        <w:rPr>
          <w:sz w:val="28"/>
          <w:szCs w:val="28"/>
        </w:rPr>
      </w:pPr>
      <w:r w:rsidRPr="00D65FD4">
        <w:rPr>
          <w:sz w:val="28"/>
          <w:szCs w:val="28"/>
        </w:rPr>
        <w:t xml:space="preserve">        О*К1</w:t>
      </w:r>
    </w:p>
    <w:p w:rsidR="0022570D" w:rsidRPr="00D65FD4" w:rsidRDefault="0022570D" w:rsidP="0022570D">
      <w:pPr>
        <w:pStyle w:val="7"/>
        <w:rPr>
          <w:sz w:val="28"/>
          <w:szCs w:val="28"/>
        </w:rPr>
      </w:pPr>
      <w:r w:rsidRPr="00D65FD4">
        <w:rPr>
          <w:sz w:val="28"/>
          <w:szCs w:val="28"/>
        </w:rPr>
        <w:t>П = -----------</w:t>
      </w:r>
    </w:p>
    <w:p w:rsidR="0022570D" w:rsidRPr="00D65FD4" w:rsidRDefault="0022570D" w:rsidP="0022570D">
      <w:pPr>
        <w:pStyle w:val="8"/>
        <w:rPr>
          <w:sz w:val="28"/>
          <w:szCs w:val="28"/>
        </w:rPr>
      </w:pPr>
      <w:r w:rsidRPr="00D65FD4">
        <w:rPr>
          <w:sz w:val="28"/>
          <w:szCs w:val="28"/>
        </w:rPr>
        <w:t xml:space="preserve">                   К2*Н</w:t>
      </w:r>
    </w:p>
    <w:p w:rsidR="0022570D" w:rsidRPr="00D65FD4" w:rsidRDefault="0022570D" w:rsidP="0022570D">
      <w:pPr>
        <w:rPr>
          <w:sz w:val="28"/>
          <w:szCs w:val="28"/>
        </w:rPr>
      </w:pPr>
    </w:p>
    <w:p w:rsidR="0022570D" w:rsidRPr="00D65FD4" w:rsidRDefault="0022570D" w:rsidP="0022570D">
      <w:pPr>
        <w:shd w:val="clear" w:color="auto" w:fill="FFFFFF"/>
        <w:ind w:firstLine="709"/>
        <w:jc w:val="both"/>
        <w:rPr>
          <w:sz w:val="28"/>
          <w:szCs w:val="28"/>
        </w:rPr>
      </w:pPr>
      <w:r w:rsidRPr="00D65FD4">
        <w:rPr>
          <w:color w:val="000000"/>
          <w:sz w:val="28"/>
          <w:szCs w:val="28"/>
        </w:rPr>
        <w:t>О - необходимый объем хранения м</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К1-коэф. Неравномерности поступления прод. товаров, принимаемый за 1,2 </w:t>
      </w:r>
    </w:p>
    <w:p w:rsidR="0022570D" w:rsidRPr="00D65FD4" w:rsidRDefault="0022570D" w:rsidP="0022570D">
      <w:pPr>
        <w:shd w:val="clear" w:color="auto" w:fill="FFFFFF"/>
        <w:ind w:firstLine="709"/>
        <w:jc w:val="both"/>
        <w:rPr>
          <w:color w:val="000000"/>
          <w:sz w:val="28"/>
          <w:szCs w:val="28"/>
        </w:rPr>
      </w:pPr>
      <w:r w:rsidRPr="00D65FD4">
        <w:rPr>
          <w:color w:val="000000"/>
          <w:sz w:val="28"/>
          <w:szCs w:val="28"/>
        </w:rPr>
        <w:t xml:space="preserve">К2 - коэф. Использования объема складских помещений </w:t>
      </w:r>
    </w:p>
    <w:p w:rsidR="0022570D" w:rsidRPr="00D65FD4" w:rsidRDefault="0022570D" w:rsidP="0022570D">
      <w:pPr>
        <w:shd w:val="clear" w:color="auto" w:fill="FFFFFF"/>
        <w:ind w:firstLine="709"/>
        <w:jc w:val="both"/>
        <w:rPr>
          <w:sz w:val="28"/>
          <w:szCs w:val="28"/>
        </w:rPr>
      </w:pPr>
      <w:r w:rsidRPr="00D65FD4">
        <w:rPr>
          <w:color w:val="000000"/>
          <w:sz w:val="28"/>
          <w:szCs w:val="28"/>
        </w:rPr>
        <w:t>Н - высота складских помещений м</w:t>
      </w:r>
    </w:p>
    <w:p w:rsidR="0022570D" w:rsidRDefault="0022570D" w:rsidP="0022570D">
      <w:pPr>
        <w:shd w:val="clear" w:color="auto" w:fill="FFFFFF"/>
        <w:jc w:val="both"/>
        <w:rPr>
          <w:b/>
          <w:bCs/>
          <w:color w:val="000000"/>
          <w:sz w:val="28"/>
          <w:szCs w:val="28"/>
        </w:rPr>
      </w:pPr>
    </w:p>
    <w:p w:rsidR="0022570D" w:rsidRDefault="0022570D" w:rsidP="0022570D">
      <w:pPr>
        <w:shd w:val="clear" w:color="auto" w:fill="FFFFFF"/>
        <w:jc w:val="both"/>
        <w:rPr>
          <w:b/>
          <w:bCs/>
          <w:color w:val="000000"/>
          <w:sz w:val="28"/>
          <w:szCs w:val="28"/>
        </w:rPr>
      </w:pPr>
    </w:p>
    <w:p w:rsidR="0022570D" w:rsidRDefault="0022570D" w:rsidP="0022570D">
      <w:pPr>
        <w:shd w:val="clear" w:color="auto" w:fill="FFFFFF"/>
        <w:jc w:val="both"/>
        <w:rPr>
          <w:b/>
          <w:bCs/>
          <w:color w:val="000000"/>
          <w:sz w:val="28"/>
          <w:szCs w:val="28"/>
        </w:rPr>
      </w:pPr>
    </w:p>
    <w:p w:rsidR="0022570D" w:rsidRDefault="0022570D" w:rsidP="0022570D">
      <w:pPr>
        <w:shd w:val="clear" w:color="auto" w:fill="FFFFFF"/>
        <w:jc w:val="both"/>
        <w:rPr>
          <w:b/>
          <w:bCs/>
          <w:color w:val="000000"/>
          <w:sz w:val="28"/>
          <w:szCs w:val="28"/>
        </w:rPr>
      </w:pPr>
    </w:p>
    <w:p w:rsidR="0022570D" w:rsidRPr="00D65FD4" w:rsidRDefault="0022570D" w:rsidP="0022570D">
      <w:pPr>
        <w:shd w:val="clear" w:color="auto" w:fill="FFFFFF"/>
        <w:jc w:val="both"/>
        <w:rPr>
          <w:b/>
          <w:bCs/>
          <w:color w:val="000000"/>
          <w:sz w:val="28"/>
          <w:szCs w:val="28"/>
        </w:rPr>
      </w:pPr>
      <w:r>
        <w:rPr>
          <w:b/>
          <w:bCs/>
          <w:color w:val="000000"/>
          <w:sz w:val="28"/>
          <w:szCs w:val="28"/>
        </w:rPr>
        <w:t>Кискача хулосалар.</w:t>
      </w:r>
    </w:p>
    <w:p w:rsidR="0022570D" w:rsidRDefault="0022570D" w:rsidP="0022570D">
      <w:pPr>
        <w:shd w:val="clear" w:color="auto" w:fill="FFFFFF"/>
        <w:ind w:firstLine="426"/>
        <w:jc w:val="both"/>
        <w:rPr>
          <w:b/>
          <w:bCs/>
          <w:color w:val="000000"/>
          <w:sz w:val="28"/>
          <w:szCs w:val="28"/>
        </w:rPr>
      </w:pPr>
    </w:p>
    <w:p w:rsidR="0022570D" w:rsidRPr="00227062" w:rsidRDefault="0022570D" w:rsidP="0022570D">
      <w:pPr>
        <w:shd w:val="clear" w:color="auto" w:fill="FFFFFF"/>
        <w:ind w:firstLine="426"/>
        <w:jc w:val="both"/>
        <w:rPr>
          <w:color w:val="000000"/>
          <w:sz w:val="28"/>
          <w:szCs w:val="28"/>
        </w:rPr>
      </w:pPr>
      <w:r>
        <w:rPr>
          <w:color w:val="000000"/>
          <w:sz w:val="28"/>
          <w:szCs w:val="28"/>
        </w:rPr>
        <w:t xml:space="preserve">Бу мавзуимизда товар харакати бир боскичини эгаллайдиган  омборлар тугрисида, улорни мохияти , уларни моддий асосларига тухталиб утамиз.Шу </w:t>
      </w:r>
      <w:r>
        <w:rPr>
          <w:color w:val="000000"/>
          <w:sz w:val="28"/>
          <w:szCs w:val="28"/>
        </w:rPr>
        <w:lastRenderedPageBreak/>
        <w:t>билан бирга Товар омборларига куйилодиган талаблар, уларни товар харакатини рационал ташкил этиш хакида маълумотларга эга буламиз. Озик овкат омборларидаги товар саклаш жараёни тугрисида, улардаги   технологик вазифалари тугрисида маълумотлар билан талабалар таништирилади.</w:t>
      </w:r>
    </w:p>
    <w:p w:rsidR="0022570D" w:rsidRPr="00D65FD4" w:rsidRDefault="0022570D" w:rsidP="0022570D">
      <w:pPr>
        <w:shd w:val="clear" w:color="auto" w:fill="FFFFFF"/>
        <w:jc w:val="both"/>
        <w:rPr>
          <w:b/>
          <w:bCs/>
          <w:color w:val="000000"/>
          <w:sz w:val="28"/>
          <w:szCs w:val="28"/>
        </w:rPr>
      </w:pPr>
    </w:p>
    <w:p w:rsidR="0022570D" w:rsidRPr="00D65FD4" w:rsidRDefault="0022570D" w:rsidP="0022570D">
      <w:pPr>
        <w:shd w:val="clear" w:color="auto" w:fill="FFFFFF"/>
        <w:jc w:val="both"/>
        <w:rPr>
          <w:sz w:val="28"/>
          <w:szCs w:val="28"/>
        </w:rPr>
      </w:pPr>
      <w:r w:rsidRPr="00D65FD4">
        <w:rPr>
          <w:b/>
          <w:bCs/>
          <w:color w:val="000000"/>
          <w:sz w:val="28"/>
          <w:szCs w:val="28"/>
        </w:rPr>
        <w:t>Назорат саволлари.</w:t>
      </w:r>
    </w:p>
    <w:p w:rsidR="0022570D" w:rsidRPr="00D65FD4" w:rsidRDefault="0022570D" w:rsidP="0022570D">
      <w:pPr>
        <w:shd w:val="clear" w:color="auto" w:fill="FFFFFF"/>
        <w:jc w:val="both"/>
        <w:rPr>
          <w:color w:val="000000"/>
          <w:sz w:val="28"/>
          <w:szCs w:val="28"/>
        </w:rPr>
      </w:pPr>
    </w:p>
    <w:p w:rsidR="0022570D" w:rsidRPr="00D65FD4" w:rsidRDefault="0022570D" w:rsidP="0022570D">
      <w:pPr>
        <w:shd w:val="clear" w:color="auto" w:fill="FFFFFF"/>
        <w:jc w:val="both"/>
        <w:rPr>
          <w:sz w:val="28"/>
          <w:szCs w:val="28"/>
        </w:rPr>
      </w:pPr>
      <w:r w:rsidRPr="00D65FD4">
        <w:rPr>
          <w:color w:val="000000"/>
          <w:sz w:val="28"/>
          <w:szCs w:val="28"/>
        </w:rPr>
        <w:t>1. Омборларнинг вазифаси ва туркумланиши кандай?</w:t>
      </w:r>
    </w:p>
    <w:p w:rsidR="0022570D" w:rsidRPr="00D65FD4" w:rsidRDefault="0022570D" w:rsidP="0022570D">
      <w:pPr>
        <w:shd w:val="clear" w:color="auto" w:fill="FFFFFF"/>
        <w:jc w:val="both"/>
        <w:rPr>
          <w:sz w:val="28"/>
          <w:szCs w:val="28"/>
        </w:rPr>
      </w:pPr>
      <w:r w:rsidRPr="00D65FD4">
        <w:rPr>
          <w:color w:val="000000"/>
          <w:sz w:val="28"/>
          <w:szCs w:val="28"/>
        </w:rPr>
        <w:t>2. Товар омборларига кандай талаблар куйилади?</w:t>
      </w:r>
    </w:p>
    <w:p w:rsidR="0022570D" w:rsidRPr="00D65FD4" w:rsidRDefault="0022570D" w:rsidP="0022570D">
      <w:pPr>
        <w:shd w:val="clear" w:color="auto" w:fill="FFFFFF"/>
        <w:jc w:val="both"/>
        <w:rPr>
          <w:sz w:val="28"/>
          <w:szCs w:val="28"/>
        </w:rPr>
      </w:pPr>
      <w:r w:rsidRPr="00D65FD4">
        <w:rPr>
          <w:color w:val="000000"/>
          <w:sz w:val="28"/>
          <w:szCs w:val="28"/>
        </w:rPr>
        <w:t>3. Омборлани технологик режалаштириш тартиби кандай?</w:t>
      </w:r>
    </w:p>
    <w:p w:rsidR="0022570D" w:rsidRPr="00D65FD4" w:rsidRDefault="0022570D" w:rsidP="0022570D">
      <w:pPr>
        <w:shd w:val="clear" w:color="auto" w:fill="FFFFFF"/>
        <w:jc w:val="both"/>
        <w:rPr>
          <w:sz w:val="28"/>
          <w:szCs w:val="28"/>
        </w:rPr>
      </w:pPr>
      <w:r w:rsidRPr="00D65FD4">
        <w:rPr>
          <w:color w:val="000000"/>
          <w:sz w:val="28"/>
          <w:szCs w:val="28"/>
        </w:rPr>
        <w:t>4.Озик-овкат товарларини саклаш омборлари курилмалари тугрисида тушунча беринг.</w:t>
      </w:r>
    </w:p>
    <w:p w:rsidR="0022570D" w:rsidRDefault="0022570D" w:rsidP="0022570D">
      <w:pPr>
        <w:shd w:val="clear" w:color="auto" w:fill="FFFFFF"/>
        <w:jc w:val="both"/>
        <w:rPr>
          <w:b/>
          <w:bCs/>
          <w:color w:val="000000"/>
          <w:sz w:val="28"/>
          <w:szCs w:val="28"/>
        </w:rPr>
      </w:pPr>
    </w:p>
    <w:p w:rsidR="0022570D" w:rsidRPr="00227062" w:rsidRDefault="0022570D" w:rsidP="0022570D">
      <w:pPr>
        <w:shd w:val="clear" w:color="auto" w:fill="FFFFFF"/>
        <w:jc w:val="both"/>
        <w:rPr>
          <w:b/>
          <w:bCs/>
          <w:sz w:val="28"/>
          <w:szCs w:val="28"/>
        </w:rPr>
      </w:pPr>
      <w:r>
        <w:rPr>
          <w:b/>
          <w:bCs/>
          <w:color w:val="000000"/>
          <w:sz w:val="28"/>
          <w:szCs w:val="28"/>
        </w:rPr>
        <w:t xml:space="preserve">   Таянч иборалар.</w:t>
      </w:r>
    </w:p>
    <w:p w:rsidR="0022570D" w:rsidRPr="00D65FD4" w:rsidRDefault="0022570D" w:rsidP="0022570D">
      <w:pPr>
        <w:shd w:val="clear" w:color="auto" w:fill="FFFFFF"/>
        <w:ind w:firstLine="851"/>
        <w:jc w:val="center"/>
        <w:rPr>
          <w:sz w:val="28"/>
          <w:szCs w:val="28"/>
        </w:rPr>
      </w:pPr>
    </w:p>
    <w:p w:rsidR="0022570D" w:rsidRPr="00D65FD4" w:rsidRDefault="0022570D" w:rsidP="0022570D">
      <w:pPr>
        <w:shd w:val="clear" w:color="auto" w:fill="FFFFFF"/>
        <w:ind w:firstLine="851"/>
        <w:rPr>
          <w:sz w:val="28"/>
          <w:szCs w:val="28"/>
        </w:rPr>
      </w:pPr>
      <w:r w:rsidRPr="00D65FD4">
        <w:rPr>
          <w:color w:val="000000"/>
          <w:sz w:val="28"/>
          <w:szCs w:val="28"/>
        </w:rPr>
        <w:t xml:space="preserve"> Омбор. Омбор турлари. Омборларни технологик режалаш. Омбор майдонлари. Омбор технологик жараёни</w:t>
      </w:r>
      <w:r>
        <w:rPr>
          <w:color w:val="000000"/>
          <w:sz w:val="28"/>
          <w:szCs w:val="28"/>
        </w:rPr>
        <w:t>.</w:t>
      </w:r>
      <w:r w:rsidRPr="00D65FD4">
        <w:rPr>
          <w:color w:val="000000"/>
          <w:sz w:val="28"/>
          <w:szCs w:val="28"/>
        </w:rPr>
        <w:t xml:space="preserve"> Омбор операциялари.</w:t>
      </w:r>
      <w:r>
        <w:rPr>
          <w:color w:val="000000"/>
          <w:sz w:val="28"/>
          <w:szCs w:val="28"/>
        </w:rPr>
        <w:t xml:space="preserve"> Омбордаги т</w:t>
      </w:r>
      <w:r w:rsidRPr="00D65FD4">
        <w:rPr>
          <w:color w:val="000000"/>
          <w:sz w:val="28"/>
          <w:szCs w:val="28"/>
        </w:rPr>
        <w:t xml:space="preserve">овар харакати. </w:t>
      </w:r>
    </w:p>
    <w:p w:rsidR="0022570D" w:rsidRPr="00D65FD4" w:rsidRDefault="0022570D" w:rsidP="0022570D">
      <w:pPr>
        <w:shd w:val="clear" w:color="auto" w:fill="FFFFFF"/>
        <w:jc w:val="both"/>
        <w:rPr>
          <w:b/>
          <w:bCs/>
          <w:color w:val="000000"/>
          <w:sz w:val="28"/>
          <w:szCs w:val="28"/>
        </w:rPr>
      </w:pPr>
    </w:p>
    <w:p w:rsidR="0022570D" w:rsidRPr="00D65FD4" w:rsidRDefault="0022570D" w:rsidP="0022570D">
      <w:pPr>
        <w:shd w:val="clear" w:color="auto" w:fill="FFFFFF"/>
        <w:jc w:val="both"/>
        <w:rPr>
          <w:b/>
          <w:bCs/>
          <w:color w:val="000000"/>
          <w:sz w:val="28"/>
          <w:szCs w:val="28"/>
        </w:rPr>
      </w:pPr>
      <w:r w:rsidRPr="00D65FD4">
        <w:rPr>
          <w:b/>
          <w:bCs/>
          <w:color w:val="000000"/>
          <w:sz w:val="28"/>
          <w:szCs w:val="28"/>
        </w:rPr>
        <w:t>Адабиётлар:</w:t>
      </w:r>
    </w:p>
    <w:p w:rsidR="0022570D" w:rsidRPr="00D65FD4" w:rsidRDefault="0022570D" w:rsidP="0022570D">
      <w:pPr>
        <w:shd w:val="clear" w:color="auto" w:fill="FFFFFF"/>
        <w:jc w:val="both"/>
        <w:rPr>
          <w:b/>
          <w:bCs/>
          <w:color w:val="000000"/>
          <w:sz w:val="28"/>
          <w:szCs w:val="28"/>
        </w:rPr>
      </w:pPr>
    </w:p>
    <w:p w:rsidR="0022570D" w:rsidRDefault="0022570D" w:rsidP="0022570D">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22570D" w:rsidRDefault="0022570D" w:rsidP="0022570D">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22570D" w:rsidRPr="00D65FD4" w:rsidRDefault="0022570D" w:rsidP="0022570D">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22570D" w:rsidRPr="00D65FD4" w:rsidRDefault="0022570D" w:rsidP="0022570D">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22570D" w:rsidRPr="00D65FD4" w:rsidRDefault="0022570D" w:rsidP="0022570D">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22570D" w:rsidRPr="00D65FD4" w:rsidRDefault="0022570D" w:rsidP="0022570D">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22570D" w:rsidRPr="00D65FD4" w:rsidRDefault="0022570D" w:rsidP="0022570D">
      <w:pPr>
        <w:shd w:val="clear" w:color="auto" w:fill="FFFFFF"/>
        <w:jc w:val="both"/>
        <w:rPr>
          <w:sz w:val="28"/>
          <w:szCs w:val="28"/>
        </w:rPr>
      </w:pPr>
      <w:r>
        <w:rPr>
          <w:color w:val="000000"/>
          <w:sz w:val="28"/>
          <w:szCs w:val="28"/>
        </w:rPr>
        <w:t>7</w:t>
      </w:r>
      <w:r w:rsidRPr="00D65FD4">
        <w:rPr>
          <w:color w:val="000000"/>
          <w:sz w:val="28"/>
          <w:szCs w:val="28"/>
        </w:rPr>
        <w:t xml:space="preserve">.Коровкин.Г.Н.Совершенствование товородвижения  на  индус-триальной основе. М., </w:t>
      </w:r>
      <w:r>
        <w:rPr>
          <w:color w:val="000000"/>
          <w:sz w:val="28"/>
          <w:szCs w:val="28"/>
        </w:rPr>
        <w:t>2002</w:t>
      </w:r>
      <w:r w:rsidRPr="00D65FD4">
        <w:rPr>
          <w:color w:val="000000"/>
          <w:sz w:val="28"/>
          <w:szCs w:val="28"/>
        </w:rPr>
        <w:t>.</w:t>
      </w:r>
    </w:p>
    <w:p w:rsidR="0022570D" w:rsidRDefault="0022570D" w:rsidP="0022570D">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22570D" w:rsidRDefault="0022570D" w:rsidP="0022570D">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22570D" w:rsidRDefault="0022570D" w:rsidP="0022570D">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22570D" w:rsidRPr="00B96E4A" w:rsidRDefault="0022570D" w:rsidP="0022570D">
      <w:pPr>
        <w:shd w:val="clear" w:color="auto" w:fill="FFFFFF"/>
        <w:jc w:val="both"/>
        <w:rPr>
          <w:sz w:val="28"/>
          <w:szCs w:val="28"/>
        </w:rPr>
      </w:pPr>
      <w:r>
        <w:rPr>
          <w:sz w:val="28"/>
          <w:szCs w:val="28"/>
        </w:rPr>
        <w:t>11.</w:t>
      </w:r>
      <w:hyperlink r:id="rId7" w:history="1">
        <w:r w:rsidRPr="002D63BE">
          <w:rPr>
            <w:rStyle w:val="a3"/>
            <w:sz w:val="28"/>
            <w:szCs w:val="28"/>
          </w:rPr>
          <w:t>www.cfin.ru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22570D"/>
    <w:rsid w:val="0022570D"/>
    <w:rsid w:val="00A06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570D"/>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9"/>
    <w:qFormat/>
    <w:rsid w:val="0022570D"/>
    <w:pPr>
      <w:keepNext/>
      <w:shd w:val="clear" w:color="auto" w:fill="FFFFFF"/>
      <w:ind w:firstLine="709"/>
      <w:jc w:val="center"/>
      <w:outlineLvl w:val="5"/>
    </w:pPr>
    <w:rPr>
      <w:color w:val="000000"/>
      <w:sz w:val="32"/>
      <w:szCs w:val="32"/>
    </w:rPr>
  </w:style>
  <w:style w:type="paragraph" w:styleId="7">
    <w:name w:val="heading 7"/>
    <w:basedOn w:val="a"/>
    <w:next w:val="a"/>
    <w:link w:val="70"/>
    <w:uiPriority w:val="99"/>
    <w:qFormat/>
    <w:rsid w:val="0022570D"/>
    <w:pPr>
      <w:keepNext/>
      <w:shd w:val="clear" w:color="auto" w:fill="FFFFFF"/>
      <w:ind w:firstLine="709"/>
      <w:jc w:val="center"/>
      <w:outlineLvl w:val="6"/>
    </w:pPr>
    <w:rPr>
      <w:color w:val="000000"/>
      <w:sz w:val="29"/>
      <w:szCs w:val="29"/>
    </w:rPr>
  </w:style>
  <w:style w:type="paragraph" w:styleId="8">
    <w:name w:val="heading 8"/>
    <w:basedOn w:val="a"/>
    <w:next w:val="a"/>
    <w:link w:val="80"/>
    <w:uiPriority w:val="99"/>
    <w:qFormat/>
    <w:rsid w:val="0022570D"/>
    <w:pPr>
      <w:keepNext/>
      <w:jc w:val="center"/>
      <w:outlineLvl w:val="7"/>
    </w:pPr>
    <w:rPr>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22570D"/>
    <w:rPr>
      <w:rFonts w:ascii="Times New Roman" w:eastAsia="Times New Roman" w:hAnsi="Times New Roman" w:cs="Times New Roman"/>
      <w:color w:val="000000"/>
      <w:sz w:val="32"/>
      <w:szCs w:val="32"/>
      <w:shd w:val="clear" w:color="auto" w:fill="FFFFFF"/>
      <w:lang w:eastAsia="ru-RU"/>
    </w:rPr>
  </w:style>
  <w:style w:type="character" w:customStyle="1" w:styleId="70">
    <w:name w:val="Заголовок 7 Знак"/>
    <w:basedOn w:val="a0"/>
    <w:link w:val="7"/>
    <w:uiPriority w:val="99"/>
    <w:rsid w:val="0022570D"/>
    <w:rPr>
      <w:rFonts w:ascii="Times New Roman" w:eastAsia="Times New Roman" w:hAnsi="Times New Roman" w:cs="Times New Roman"/>
      <w:color w:val="000000"/>
      <w:sz w:val="29"/>
      <w:szCs w:val="29"/>
      <w:shd w:val="clear" w:color="auto" w:fill="FFFFFF"/>
      <w:lang w:eastAsia="ru-RU"/>
    </w:rPr>
  </w:style>
  <w:style w:type="character" w:customStyle="1" w:styleId="80">
    <w:name w:val="Заголовок 8 Знак"/>
    <w:basedOn w:val="a0"/>
    <w:link w:val="8"/>
    <w:uiPriority w:val="99"/>
    <w:rsid w:val="0022570D"/>
    <w:rPr>
      <w:rFonts w:ascii="Times New Roman" w:eastAsia="Times New Roman" w:hAnsi="Times New Roman" w:cs="Times New Roman"/>
      <w:sz w:val="29"/>
      <w:szCs w:val="29"/>
      <w:lang w:eastAsia="ru-RU"/>
    </w:rPr>
  </w:style>
  <w:style w:type="paragraph" w:styleId="3">
    <w:name w:val="Body Text 3"/>
    <w:basedOn w:val="a"/>
    <w:link w:val="30"/>
    <w:uiPriority w:val="99"/>
    <w:rsid w:val="0022570D"/>
    <w:pPr>
      <w:shd w:val="clear" w:color="auto" w:fill="FFFFFF"/>
    </w:pPr>
    <w:rPr>
      <w:b/>
      <w:bCs/>
      <w:color w:val="000000"/>
      <w:sz w:val="29"/>
      <w:szCs w:val="29"/>
    </w:rPr>
  </w:style>
  <w:style w:type="character" w:customStyle="1" w:styleId="30">
    <w:name w:val="Основной текст 3 Знак"/>
    <w:basedOn w:val="a0"/>
    <w:link w:val="3"/>
    <w:uiPriority w:val="99"/>
    <w:rsid w:val="0022570D"/>
    <w:rPr>
      <w:rFonts w:ascii="Times New Roman" w:eastAsia="Times New Roman" w:hAnsi="Times New Roman" w:cs="Times New Roman"/>
      <w:b/>
      <w:bCs/>
      <w:color w:val="000000"/>
      <w:sz w:val="29"/>
      <w:szCs w:val="29"/>
      <w:shd w:val="clear" w:color="auto" w:fill="FFFFFF"/>
      <w:lang w:eastAsia="ru-RU"/>
    </w:rPr>
  </w:style>
  <w:style w:type="character" w:styleId="a3">
    <w:name w:val="Hyperlink"/>
    <w:basedOn w:val="a0"/>
    <w:uiPriority w:val="99"/>
    <w:rsid w:val="002257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5103</Characters>
  <Application>Microsoft Office Word</Application>
  <DocSecurity>0</DocSecurity>
  <Lines>42</Lines>
  <Paragraphs>11</Paragraphs>
  <ScaleCrop>false</ScaleCrop>
  <Company>Melkosoft</Company>
  <LinksUpToDate>false</LinksUpToDate>
  <CharactersWithSpaces>5987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2011-05-12T08:56:00Z</dcterms:created>
  <dcterms:modified xsi:type="dcterms:W3CDTF">2011-05-12T08:56:00Z</dcterms:modified>
</cp:coreProperties>
</file>